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0B7B8C" w:rsidRDefault="001B2C20" w:rsidP="005B13F2">
      <w:pPr>
        <w:jc w:val="both"/>
        <w:rPr>
          <w:b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  <w:r w:rsidR="005B13F2" w:rsidRPr="005B70BE">
        <w:rPr>
          <w:b/>
          <w:szCs w:val="24"/>
        </w:rPr>
        <w:t xml:space="preserve">«О </w:t>
      </w:r>
      <w:r w:rsidR="000B7B8C">
        <w:rPr>
          <w:b/>
          <w:szCs w:val="24"/>
        </w:rPr>
        <w:t>некоторых вопросах реализации законодательства о муниципальной службе и противодействии коррупции»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BA1CD8" w:rsidRDefault="000B7B8C" w:rsidP="0039600C">
      <w:pPr>
        <w:pStyle w:val="afa"/>
        <w:spacing w:before="0" w:beforeAutospacing="0" w:after="0" w:afterAutospacing="0" w:line="360" w:lineRule="auto"/>
        <w:ind w:firstLine="708"/>
        <w:jc w:val="both"/>
        <w:rPr>
          <w:u w:val="single"/>
        </w:rPr>
      </w:pPr>
      <w:r>
        <w:t xml:space="preserve">Согласно части 6 статьи 15 </w:t>
      </w:r>
      <w:r w:rsidR="00BA1CD8">
        <w:t xml:space="preserve">Федерального закона от 02.03.2007 № 25-ФЗ «О муниципальной службе в Российской Федерации» </w:t>
      </w:r>
      <w:r w:rsidR="0039600C">
        <w:t>(далее – Федеральный закон №</w:t>
      </w:r>
      <w:r w:rsidR="004803C8">
        <w:t xml:space="preserve"> 25-ФЗ) </w:t>
      </w:r>
      <w:r w:rsidR="00BA1CD8" w:rsidRPr="0039600C">
        <w:rPr>
          <w:u w:val="single"/>
        </w:rPr>
        <w:t>проверка</w:t>
      </w:r>
      <w:r w:rsidR="00BA1CD8">
        <w:t xml:space="preserve"> </w:t>
      </w:r>
      <w:r w:rsidR="00BA1CD8">
        <w:t xml:space="preserve"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</w:t>
      </w:r>
      <w:r w:rsidR="00BA1CD8" w:rsidRPr="0039600C">
        <w:t xml:space="preserve">Федеральным </w:t>
      </w:r>
      <w:hyperlink r:id="rId7" w:history="1">
        <w:r w:rsidR="00BA1CD8" w:rsidRPr="0039600C">
          <w:rPr>
            <w:rStyle w:val="af1"/>
            <w:rFonts w:eastAsia="Arial"/>
            <w:color w:val="auto"/>
            <w:u w:val="none"/>
          </w:rPr>
          <w:t>законом</w:t>
        </w:r>
      </w:hyperlink>
      <w:r w:rsidR="00BA1CD8" w:rsidRPr="0039600C">
        <w:t xml:space="preserve"> от</w:t>
      </w:r>
      <w:r w:rsidR="00BA1CD8">
        <w:t xml:space="preserve"> 25 декабря 2008 года </w:t>
      </w:r>
      <w:r w:rsidR="0039600C">
        <w:t>№</w:t>
      </w:r>
      <w:r w:rsidR="00BA1CD8">
        <w:t xml:space="preserve"> 273-ФЗ </w:t>
      </w:r>
      <w:r w:rsidR="0039600C">
        <w:t>«</w:t>
      </w:r>
      <w:r w:rsidR="00BA1CD8">
        <w:t>О противодействии коррупции</w:t>
      </w:r>
      <w:r w:rsidR="0039600C">
        <w:t>»</w:t>
      </w:r>
      <w:r w:rsidR="00BA1CD8">
        <w:t xml:space="preserve"> и другими нормативными правовыми актами Российской Федерации, </w:t>
      </w:r>
      <w:r w:rsidR="00BA1CD8" w:rsidRPr="0039600C">
        <w:rPr>
          <w:u w:val="single"/>
        </w:rPr>
        <w:t>осуществляется в порядке, определяемом нормативными правовыми актами субъекта Российской Федерации.</w:t>
      </w:r>
    </w:p>
    <w:p w:rsidR="0039600C" w:rsidRDefault="0039600C" w:rsidP="0039600C">
      <w:pPr>
        <w:pStyle w:val="afa"/>
        <w:spacing w:before="0" w:beforeAutospacing="0" w:after="0" w:afterAutospacing="0" w:line="360" w:lineRule="auto"/>
        <w:ind w:firstLine="708"/>
        <w:jc w:val="both"/>
      </w:pPr>
      <w:r w:rsidRPr="0039600C">
        <w:t xml:space="preserve">В рамках установленных полномочий </w:t>
      </w:r>
      <w:r>
        <w:t>Губернатором Приморского края издано постановление от</w:t>
      </w:r>
      <w:r w:rsidRPr="0039600C">
        <w:t xml:space="preserve"> 10.07.2012 </w:t>
      </w:r>
      <w:r>
        <w:t>№</w:t>
      </w:r>
      <w:r w:rsidRPr="0039600C">
        <w:t xml:space="preserve"> 49-пг</w:t>
      </w:r>
      <w:r>
        <w:t xml:space="preserve"> «</w:t>
      </w:r>
      <w:r w:rsidRPr="0039600C"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</w:t>
      </w:r>
      <w:r>
        <w:t>елях противодействия коррупции».</w:t>
      </w:r>
    </w:p>
    <w:p w:rsidR="004D3A76" w:rsidRDefault="0039600C" w:rsidP="004D3A76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Таким </w:t>
      </w:r>
      <w:r w:rsidR="004803C8">
        <w:t>образом, порядок</w:t>
      </w:r>
      <w:r>
        <w:t xml:space="preserve"> проведения проверок, указанных в части 6 статьи 15 </w:t>
      </w:r>
      <w:r w:rsidR="004803C8">
        <w:t>Федерального закона № 25-ФЗ, в отношении муниципальных служащих Артемовского городского округа должен определяться и определен Губернатором Приморского края, в связи с чем полагаю, что регулирование указанного порядка муниципальным правовым актом является избыточным, в связи с чем предлагает</w:t>
      </w:r>
      <w:r w:rsidR="004D3A76">
        <w:t>ся признать утратившим силу решение Думы Артемовского городского округа р</w:t>
      </w:r>
      <w:r w:rsidR="004D3A76" w:rsidRPr="004D3A76">
        <w:t xml:space="preserve">ешение Думы Артемовского городского округа от 15.11.2012 </w:t>
      </w:r>
      <w:r w:rsidR="004D3A76">
        <w:t>№</w:t>
      </w:r>
      <w:r w:rsidR="004D3A76" w:rsidRPr="004D3A76">
        <w:t xml:space="preserve"> 28</w:t>
      </w:r>
      <w:r w:rsidR="004D3A76">
        <w:t xml:space="preserve"> «</w:t>
      </w:r>
      <w:r w:rsidR="004D3A76" w:rsidRPr="004D3A76">
        <w:t xml:space="preserve">О Положении о проверке достоверности и полноты сведений о доходах, об имуществе и обязательствах имущественного характера, представленных гражданами, </w:t>
      </w:r>
      <w:r w:rsidR="004D3A76" w:rsidRPr="004D3A76">
        <w:lastRenderedPageBreak/>
        <w:t>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</w:t>
      </w:r>
      <w:r w:rsidR="004D3A76">
        <w:t>…».</w:t>
      </w:r>
      <w:r w:rsidR="004D3A76" w:rsidRPr="004D3A76">
        <w:t xml:space="preserve"> </w:t>
      </w:r>
    </w:p>
    <w:p w:rsidR="004D3A76" w:rsidRPr="004D3A76" w:rsidRDefault="004D3A76" w:rsidP="004D3A76">
      <w:pPr>
        <w:pStyle w:val="afa"/>
        <w:spacing w:before="0" w:beforeAutospacing="0" w:after="0" w:afterAutospacing="0" w:line="360" w:lineRule="auto"/>
        <w:ind w:firstLine="708"/>
        <w:jc w:val="both"/>
      </w:pPr>
      <w:r>
        <w:t>Одновременно полагаю необходимым определить лиц, назначающих и проводящих проверки в отношении муниципальных служащих аппарата Думы Артемовского городского округа и контрольно-счетной палаты Артемовского</w:t>
      </w:r>
      <w:bookmarkStart w:id="0" w:name="_GoBack"/>
      <w:bookmarkEnd w:id="0"/>
      <w:r>
        <w:t xml:space="preserve"> городского округа.</w:t>
      </w:r>
    </w:p>
    <w:p w:rsidR="0039600C" w:rsidRPr="0039600C" w:rsidRDefault="0039600C" w:rsidP="0039600C">
      <w:pPr>
        <w:pStyle w:val="afa"/>
        <w:spacing w:before="0" w:beforeAutospacing="0" w:after="0" w:afterAutospacing="0" w:line="360" w:lineRule="auto"/>
        <w:ind w:firstLine="708"/>
        <w:jc w:val="both"/>
      </w:pPr>
    </w:p>
    <w:p w:rsidR="004D3A76" w:rsidRDefault="004D3A76" w:rsidP="004D3A76">
      <w:pPr>
        <w:pStyle w:val="afa"/>
        <w:spacing w:before="0" w:beforeAutospacing="0" w:after="0" w:afterAutospacing="0" w:line="360" w:lineRule="auto"/>
        <w:jc w:val="both"/>
      </w:pPr>
      <w:r>
        <w:t xml:space="preserve">Советник председателя Думы </w:t>
      </w:r>
    </w:p>
    <w:p w:rsidR="0039600C" w:rsidRPr="0039600C" w:rsidRDefault="004D3A76" w:rsidP="004D3A76">
      <w:pPr>
        <w:pStyle w:val="afa"/>
        <w:spacing w:before="0" w:beforeAutospacing="0" w:after="0" w:afterAutospacing="0" w:line="360" w:lineRule="auto"/>
        <w:jc w:val="both"/>
      </w:pPr>
      <w:r>
        <w:t>Артемовского городского округа                                                                             О.М. Гобова</w:t>
      </w:r>
    </w:p>
    <w:sectPr w:rsidR="0039600C" w:rsidRPr="0039600C">
      <w:headerReference w:type="even" r:id="rId8"/>
      <w:headerReference w:type="default" r:id="rId9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B63" w:rsidRDefault="004D4B63">
      <w:r>
        <w:separator/>
      </w:r>
    </w:p>
  </w:endnote>
  <w:endnote w:type="continuationSeparator" w:id="0">
    <w:p w:rsidR="004D4B63" w:rsidRDefault="004D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B63" w:rsidRDefault="004D4B63">
      <w:r>
        <w:separator/>
      </w:r>
    </w:p>
  </w:footnote>
  <w:footnote w:type="continuationSeparator" w:id="0">
    <w:p w:rsidR="004D4B63" w:rsidRDefault="004D4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A76" w:rsidRDefault="004D3A7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4D3A76" w:rsidRDefault="004D3A7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0B7B8C"/>
    <w:rsid w:val="00162CBE"/>
    <w:rsid w:val="001B2C20"/>
    <w:rsid w:val="0021227F"/>
    <w:rsid w:val="00230D76"/>
    <w:rsid w:val="002576CF"/>
    <w:rsid w:val="003122A1"/>
    <w:rsid w:val="00324D0E"/>
    <w:rsid w:val="0039600C"/>
    <w:rsid w:val="003D7694"/>
    <w:rsid w:val="003F00AC"/>
    <w:rsid w:val="0044710E"/>
    <w:rsid w:val="004803C8"/>
    <w:rsid w:val="004D3A76"/>
    <w:rsid w:val="004D4B63"/>
    <w:rsid w:val="005433BF"/>
    <w:rsid w:val="005B13F2"/>
    <w:rsid w:val="0066719A"/>
    <w:rsid w:val="00700D61"/>
    <w:rsid w:val="00784337"/>
    <w:rsid w:val="00932D30"/>
    <w:rsid w:val="009B1F23"/>
    <w:rsid w:val="00A23008"/>
    <w:rsid w:val="00A52B12"/>
    <w:rsid w:val="00AF7BC9"/>
    <w:rsid w:val="00BA1CD8"/>
    <w:rsid w:val="00CA3EF2"/>
    <w:rsid w:val="00CF5A73"/>
    <w:rsid w:val="00DC6836"/>
    <w:rsid w:val="00DD79C3"/>
    <w:rsid w:val="00E76D31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306&amp;dst=11&amp;field=134&amp;date=24.04.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26</cp:revision>
  <cp:lastPrinted>2026-04-24T06:21:00Z</cp:lastPrinted>
  <dcterms:created xsi:type="dcterms:W3CDTF">2018-06-01T01:21:00Z</dcterms:created>
  <dcterms:modified xsi:type="dcterms:W3CDTF">2026-04-24T06:24:00Z</dcterms:modified>
  <cp:version>786432</cp:version>
</cp:coreProperties>
</file>